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2B9F" w14:textId="50C91FAD" w:rsidR="00467300" w:rsidRDefault="00467300">
      <w:r>
        <w:t xml:space="preserve">Working outline- Western Smoke Managers </w:t>
      </w:r>
      <w:r w:rsidR="00D36E37">
        <w:t>Meeting</w:t>
      </w:r>
      <w:r>
        <w:t>,</w:t>
      </w:r>
      <w:r w:rsidR="00D36E37">
        <w:t xml:space="preserve"> </w:t>
      </w:r>
      <w:r>
        <w:t>November 16-17, 2022, San Diego CA</w:t>
      </w:r>
    </w:p>
    <w:p w14:paraId="2D59A469" w14:textId="4FDCE036" w:rsidR="007C51E7" w:rsidRDefault="00467300">
      <w:r>
        <w:t xml:space="preserve">The event </w:t>
      </w:r>
      <w:r w:rsidR="00D36E37">
        <w:t>will focus on t</w:t>
      </w:r>
      <w:r w:rsidR="0050306A">
        <w:t>hree theme</w:t>
      </w:r>
      <w:r w:rsidR="00D36E37">
        <w:t>s</w:t>
      </w:r>
      <w:r w:rsidR="0050306A">
        <w:t>, each a</w:t>
      </w:r>
      <w:r w:rsidR="00D36E37">
        <w:t>bout</w:t>
      </w:r>
      <w:r w:rsidR="0050306A">
        <w:t xml:space="preserve"> </w:t>
      </w:r>
      <w:r w:rsidR="00D36E37">
        <w:t xml:space="preserve">a </w:t>
      </w:r>
      <w:r w:rsidR="0050306A">
        <w:t>half-day:</w:t>
      </w:r>
    </w:p>
    <w:p w14:paraId="47EB4F79" w14:textId="17698665" w:rsidR="0050306A" w:rsidRDefault="0050306A" w:rsidP="00B27599">
      <w:pPr>
        <w:pStyle w:val="ListParagraph"/>
        <w:numPr>
          <w:ilvl w:val="0"/>
          <w:numId w:val="1"/>
        </w:numPr>
      </w:pPr>
      <w:r>
        <w:t>Theme 1: Coordination (</w:t>
      </w:r>
      <w:r w:rsidR="00B27599">
        <w:t>I</w:t>
      </w:r>
      <w:r w:rsidR="00B27599" w:rsidRPr="00B27599">
        <w:t xml:space="preserve">nter-jurisdictional responses to near-field impacts and longer-range transport of wildfire and </w:t>
      </w:r>
      <w:r w:rsidR="00467300">
        <w:t>R</w:t>
      </w:r>
      <w:r w:rsidR="00B27599" w:rsidRPr="00B27599">
        <w:t>x smoke</w:t>
      </w:r>
      <w:r w:rsidR="00B27599">
        <w:t>)</w:t>
      </w:r>
    </w:p>
    <w:p w14:paraId="33A65D93" w14:textId="1A394E5B" w:rsidR="0050306A" w:rsidRDefault="00D36E37" w:rsidP="0050306A">
      <w:pPr>
        <w:pStyle w:val="ListParagraph"/>
        <w:numPr>
          <w:ilvl w:val="1"/>
          <w:numId w:val="1"/>
        </w:numPr>
      </w:pPr>
      <w:r>
        <w:t>Presentation</w:t>
      </w:r>
      <w:r w:rsidR="0050306A">
        <w:t xml:space="preserve"> and discussion</w:t>
      </w:r>
      <w:r w:rsidR="009A066D">
        <w:t>-</w:t>
      </w:r>
      <w:r w:rsidR="0050306A">
        <w:t xml:space="preserve"> go/no-go decisions and cross-boundary concerns</w:t>
      </w:r>
      <w:r w:rsidR="00440487">
        <w:t>.</w:t>
      </w:r>
    </w:p>
    <w:p w14:paraId="67D11F78" w14:textId="3969C45A" w:rsidR="0050306A" w:rsidRDefault="0050306A" w:rsidP="0050306A">
      <w:pPr>
        <w:pStyle w:val="ListParagraph"/>
        <w:numPr>
          <w:ilvl w:val="1"/>
          <w:numId w:val="1"/>
        </w:numPr>
      </w:pPr>
      <w:r>
        <w:t>Presentation</w:t>
      </w:r>
      <w:r w:rsidR="009A066D">
        <w:t>-</w:t>
      </w:r>
      <w:r>
        <w:t xml:space="preserve"> SLT regulator on successful communication strategies </w:t>
      </w:r>
      <w:proofErr w:type="gramStart"/>
      <w:r w:rsidR="000C0CBB">
        <w:t>with</w:t>
      </w:r>
      <w:r w:rsidR="00467300">
        <w:t>:</w:t>
      </w:r>
      <w:proofErr w:type="gramEnd"/>
      <w:r w:rsidR="00467300">
        <w:t xml:space="preserve"> other jurisdictions, public, interagency partners.</w:t>
      </w:r>
    </w:p>
    <w:p w14:paraId="3D7D6E24" w14:textId="28F66AFF" w:rsidR="00D36E37" w:rsidRDefault="00EA2600" w:rsidP="0054614F">
      <w:pPr>
        <w:pStyle w:val="ListParagraph"/>
        <w:numPr>
          <w:ilvl w:val="1"/>
          <w:numId w:val="1"/>
        </w:numPr>
      </w:pPr>
      <w:r>
        <w:t>Exceptional Events coordination</w:t>
      </w:r>
      <w:r w:rsidR="00440487">
        <w:t xml:space="preserve"> discussion</w:t>
      </w:r>
      <w:r w:rsidR="0001479F">
        <w:t>.</w:t>
      </w:r>
      <w:r w:rsidR="0054614F">
        <w:t xml:space="preserve"> What does EPA do in response to EE approvals?</w:t>
      </w:r>
    </w:p>
    <w:p w14:paraId="1E1C14B2" w14:textId="7AA66209" w:rsidR="0001479F" w:rsidRDefault="0001479F" w:rsidP="0050306A">
      <w:pPr>
        <w:pStyle w:val="ListParagraph"/>
        <w:numPr>
          <w:ilvl w:val="1"/>
          <w:numId w:val="1"/>
        </w:numPr>
      </w:pPr>
      <w:r>
        <w:t>Role of SLTs in the NEPA process.</w:t>
      </w:r>
    </w:p>
    <w:p w14:paraId="0BEB0DDA" w14:textId="77777777" w:rsidR="000C0CBB" w:rsidRDefault="000C0CBB" w:rsidP="000C0CBB"/>
    <w:p w14:paraId="5A048D52" w14:textId="709A9204" w:rsidR="0050306A" w:rsidRDefault="009A066D" w:rsidP="0050306A">
      <w:pPr>
        <w:pStyle w:val="ListParagraph"/>
        <w:numPr>
          <w:ilvl w:val="0"/>
          <w:numId w:val="1"/>
        </w:numPr>
      </w:pPr>
      <w:r>
        <w:t xml:space="preserve">Theme 2: </w:t>
      </w:r>
      <w:r w:rsidR="0050306A">
        <w:t>Smoke Management Plans</w:t>
      </w:r>
      <w:r w:rsidR="00EA2600">
        <w:t>/Programs/Procedures</w:t>
      </w:r>
    </w:p>
    <w:p w14:paraId="671CC7CC" w14:textId="3800686A" w:rsidR="00EA2600" w:rsidRDefault="00EA2600" w:rsidP="00EA2600">
      <w:pPr>
        <w:pStyle w:val="ListParagraph"/>
        <w:numPr>
          <w:ilvl w:val="1"/>
          <w:numId w:val="1"/>
        </w:numPr>
      </w:pPr>
      <w:r>
        <w:t xml:space="preserve">Review SMP catalog </w:t>
      </w:r>
      <w:r w:rsidR="009A066D">
        <w:t xml:space="preserve">and/or pre-meeting survey </w:t>
      </w:r>
      <w:r>
        <w:t xml:space="preserve">the FSWG is </w:t>
      </w:r>
      <w:r w:rsidR="009A066D">
        <w:t>leading</w:t>
      </w:r>
      <w:r>
        <w:t xml:space="preserve"> on.</w:t>
      </w:r>
    </w:p>
    <w:p w14:paraId="594C5DE4" w14:textId="7BBEA7F1" w:rsidR="00440487" w:rsidRDefault="00440487" w:rsidP="00EA2600">
      <w:pPr>
        <w:pStyle w:val="ListParagraph"/>
        <w:numPr>
          <w:ilvl w:val="1"/>
          <w:numId w:val="1"/>
        </w:numPr>
      </w:pPr>
      <w:r>
        <w:t>Round-</w:t>
      </w:r>
      <w:r w:rsidR="009A066D">
        <w:t>r</w:t>
      </w:r>
      <w:r>
        <w:t>obin discussion - g</w:t>
      </w:r>
      <w:r w:rsidR="00EA2600">
        <w:t>etting to know other SLT’s SMP-P-P</w:t>
      </w:r>
      <w:r>
        <w:t>s, consideration of wildfire occurrence probability, status your jurisdiction’s learning culture around negative or unexpected outcomes.</w:t>
      </w:r>
    </w:p>
    <w:p w14:paraId="19B92A33" w14:textId="537F1A11" w:rsidR="00EA2600" w:rsidRDefault="00440487" w:rsidP="00EA2600">
      <w:pPr>
        <w:pStyle w:val="ListParagraph"/>
        <w:numPr>
          <w:ilvl w:val="1"/>
          <w:numId w:val="1"/>
        </w:numPr>
      </w:pPr>
      <w:r>
        <w:t xml:space="preserve">Summary Presentation- (Air Sciences) What metrics are tracked? </w:t>
      </w:r>
      <w:r w:rsidR="00EA2600">
        <w:t xml:space="preserve"> </w:t>
      </w:r>
      <w:r>
        <w:t xml:space="preserve">Informing NEIs, regional modeling, and additional data needs.  </w:t>
      </w:r>
      <w:r w:rsidR="009A066D">
        <w:t>Introduction to and update on progress of</w:t>
      </w:r>
      <w:r>
        <w:t xml:space="preserve"> Wildland Fire Emissions Data Warehouse.</w:t>
      </w:r>
    </w:p>
    <w:p w14:paraId="38F53C34" w14:textId="77777777" w:rsidR="000C0CBB" w:rsidRDefault="000C0CBB" w:rsidP="000C0CBB"/>
    <w:p w14:paraId="574D6751" w14:textId="6E5A68CA" w:rsidR="0050306A" w:rsidRDefault="009A066D" w:rsidP="0050306A">
      <w:pPr>
        <w:pStyle w:val="ListParagraph"/>
        <w:numPr>
          <w:ilvl w:val="0"/>
          <w:numId w:val="1"/>
        </w:numPr>
      </w:pPr>
      <w:r>
        <w:t>Theme 3: Legal authority to regulate fire and smoke and associated challenges</w:t>
      </w:r>
    </w:p>
    <w:p w14:paraId="071F6C9F" w14:textId="45091386" w:rsidR="009A066D" w:rsidRDefault="00EF754F" w:rsidP="009A066D">
      <w:pPr>
        <w:pStyle w:val="ListParagraph"/>
        <w:numPr>
          <w:ilvl w:val="1"/>
          <w:numId w:val="1"/>
        </w:numPr>
      </w:pPr>
      <w:r>
        <w:t xml:space="preserve">Discussion- </w:t>
      </w:r>
      <w:r w:rsidR="00774C2A">
        <w:t xml:space="preserve">differences in </w:t>
      </w:r>
      <w:r>
        <w:t>how the CAA is applied across WRAP region in the context of smoke, SIPs, and EEs.</w:t>
      </w:r>
    </w:p>
    <w:p w14:paraId="4887EEA7" w14:textId="12BDE80F" w:rsidR="009A066D" w:rsidRDefault="00EF754F" w:rsidP="009A066D">
      <w:pPr>
        <w:pStyle w:val="ListParagraph"/>
        <w:numPr>
          <w:ilvl w:val="1"/>
          <w:numId w:val="1"/>
        </w:numPr>
      </w:pPr>
      <w:r>
        <w:t xml:space="preserve">Presentation- </w:t>
      </w:r>
      <w:r w:rsidR="00CC453B">
        <w:t xml:space="preserve">the </w:t>
      </w:r>
      <w:r w:rsidR="009A066D">
        <w:t xml:space="preserve">range of </w:t>
      </w:r>
      <w:r w:rsidR="00CC453B">
        <w:t xml:space="preserve">land </w:t>
      </w:r>
      <w:r w:rsidR="009A066D">
        <w:t>manage</w:t>
      </w:r>
      <w:r w:rsidR="00CC453B">
        <w:t>r</w:t>
      </w:r>
      <w:r w:rsidR="009A066D">
        <w:t xml:space="preserve"> options</w:t>
      </w:r>
      <w:r w:rsidR="00CC453B" w:rsidRPr="00CC453B">
        <w:t xml:space="preserve"> </w:t>
      </w:r>
      <w:r w:rsidR="00CC453B">
        <w:t>in wildfire response</w:t>
      </w:r>
      <w:r w:rsidR="009A066D">
        <w:t xml:space="preserve">, </w:t>
      </w:r>
      <w:r>
        <w:t>discussion of FLM incentives, air quality impacts.</w:t>
      </w:r>
      <w:r w:rsidR="000C0CBB">
        <w:t xml:space="preserve"> What do FLM</w:t>
      </w:r>
      <w:r w:rsidR="00774C2A">
        <w:t>s</w:t>
      </w:r>
      <w:r w:rsidR="000C0CBB">
        <w:t xml:space="preserve"> do when </w:t>
      </w:r>
      <w:r w:rsidR="00774C2A">
        <w:t>state policy conflicts theirs?</w:t>
      </w:r>
    </w:p>
    <w:p w14:paraId="6D5C8AD7" w14:textId="24FF9875" w:rsidR="009A066D" w:rsidRDefault="009A066D" w:rsidP="00774C2A">
      <w:pPr>
        <w:pStyle w:val="ListParagraph"/>
        <w:numPr>
          <w:ilvl w:val="1"/>
          <w:numId w:val="1"/>
        </w:numPr>
      </w:pPr>
      <w:r>
        <w:t xml:space="preserve">Discussion- FLM goals to increase prescribed fire and </w:t>
      </w:r>
      <w:r w:rsidR="00EF754F">
        <w:t>t</w:t>
      </w:r>
      <w:r>
        <w:t>h</w:t>
      </w:r>
      <w:r w:rsidR="00EF754F">
        <w:t>e</w:t>
      </w:r>
      <w:r>
        <w:t xml:space="preserve"> impact</w:t>
      </w:r>
      <w:r w:rsidR="00EF754F">
        <w:t xml:space="preserve"> of adding additional Rx smoke to wildfire smoke load.  Magnitude, location, and timing of proposed increases.</w:t>
      </w:r>
      <w:r w:rsidR="00A31209">
        <w:t xml:space="preserve"> </w:t>
      </w:r>
    </w:p>
    <w:sectPr w:rsidR="009A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353D"/>
    <w:multiLevelType w:val="hybridMultilevel"/>
    <w:tmpl w:val="53FC4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85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805"/>
    <w:rsid w:val="0001479F"/>
    <w:rsid w:val="00045805"/>
    <w:rsid w:val="000C0CBB"/>
    <w:rsid w:val="00303C71"/>
    <w:rsid w:val="003513B8"/>
    <w:rsid w:val="00440487"/>
    <w:rsid w:val="00467300"/>
    <w:rsid w:val="0050306A"/>
    <w:rsid w:val="0054614F"/>
    <w:rsid w:val="00652CF7"/>
    <w:rsid w:val="00774C2A"/>
    <w:rsid w:val="007C51E7"/>
    <w:rsid w:val="007D3BA5"/>
    <w:rsid w:val="009A066D"/>
    <w:rsid w:val="00A31209"/>
    <w:rsid w:val="00B27599"/>
    <w:rsid w:val="00CC453B"/>
    <w:rsid w:val="00D36E37"/>
    <w:rsid w:val="00EA2600"/>
    <w:rsid w:val="00EF754F"/>
    <w:rsid w:val="00F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EB6DA"/>
  <w15:docId w15:val="{AEB77B08-8FB4-4FAA-9BFB-2E9E68F1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Corrigan, Paul - FS</dc:creator>
  <cp:keywords/>
  <dc:description/>
  <cp:lastModifiedBy>Mary Uhl</cp:lastModifiedBy>
  <cp:revision>2</cp:revision>
  <dcterms:created xsi:type="dcterms:W3CDTF">2022-08-03T14:30:00Z</dcterms:created>
  <dcterms:modified xsi:type="dcterms:W3CDTF">2022-08-03T14:30:00Z</dcterms:modified>
</cp:coreProperties>
</file>